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F9618B">
        <w:rPr>
          <w:rFonts w:ascii="Times New Roman" w:hAnsi="Times New Roman" w:cs="Times New Roman"/>
          <w:sz w:val="20"/>
          <w:szCs w:val="20"/>
        </w:rPr>
        <w:t>részére</w:t>
      </w:r>
      <w:proofErr w:type="gramEnd"/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Fellebbezés</w:t>
      </w:r>
    </w:p>
    <w:p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Hallgató </w:t>
            </w:r>
            <w:proofErr w:type="spellStart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A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5F5" w:rsidRPr="00F9618B" w:rsidRDefault="001973D3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:rsidR="001045F5" w:rsidRDefault="001973D3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:rsidR="00CE4D34" w:rsidRPr="00F9618B" w:rsidRDefault="001973D3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F5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="006A646F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csatolt határozat indoklása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jelölje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1973D3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Ponthatár alatti pályázat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Dokumentumhiány </w:t>
      </w:r>
    </w:p>
    <w:p w:rsidR="00CE4D34" w:rsidRPr="00F9618B" w:rsidRDefault="001973D3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3082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Jogosultság hiány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94202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A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karikázza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81C47" w:rsidRPr="00F9618B" w:rsidRDefault="001973D3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:rsidR="00A81C47" w:rsidRPr="00F9618B" w:rsidRDefault="001973D3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  <w:proofErr w:type="gramEnd"/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élek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A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:rsidTr="001973D3">
        <w:trPr>
          <w:trHeight w:val="2557"/>
        </w:trPr>
        <w:tc>
          <w:tcPr>
            <w:tcW w:w="9062" w:type="dxa"/>
          </w:tcPr>
          <w:p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……….., 201</w:t>
      </w:r>
      <w:r w:rsidR="005A19B5"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……………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0" w:name="_GoBack"/>
      <w:bookmarkEnd w:id="0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…………………………………..</w:t>
      </w:r>
    </w:p>
    <w:p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96" w:rsidRDefault="003A4696" w:rsidP="00CE4D34">
      <w:pPr>
        <w:spacing w:after="0" w:line="240" w:lineRule="auto"/>
      </w:pPr>
      <w:r>
        <w:separator/>
      </w:r>
    </w:p>
  </w:endnote>
  <w:end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8B" w:rsidRDefault="00F9618B" w:rsidP="00F9618B">
    <w:pPr>
      <w:pStyle w:val="llb"/>
      <w:jc w:val="right"/>
      <w:rPr>
        <w:noProof/>
        <w:sz w:val="18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25B1765" wp14:editId="4B9D4433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4E2F71" wp14:editId="317EF6DD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A0492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F9618B" w:rsidRDefault="00F9618B" w:rsidP="00F9618B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F9618B" w:rsidRDefault="00F9618B" w:rsidP="00F9618B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F9618B" w:rsidRPr="00F9618B" w:rsidRDefault="00F9618B" w:rsidP="00F9618B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D15D04" wp14:editId="70EA4F65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8B" w:rsidRDefault="00F9618B" w:rsidP="00F9618B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15D04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F9618B" w:rsidRDefault="00F9618B" w:rsidP="00F9618B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96" w:rsidRDefault="003A4696" w:rsidP="00CE4D34">
      <w:pPr>
        <w:spacing w:after="0" w:line="240" w:lineRule="auto"/>
      </w:pPr>
      <w:r>
        <w:separator/>
      </w:r>
    </w:p>
  </w:footnote>
  <w:foot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8B" w:rsidRDefault="00F9618B" w:rsidP="00F9618B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60226A" wp14:editId="7B150FC0">
              <wp:simplePos x="0" y="0"/>
              <wp:positionH relativeFrom="column">
                <wp:posOffset>702945</wp:posOffset>
              </wp:positionH>
              <wp:positionV relativeFrom="paragraph">
                <wp:posOffset>424815</wp:posOffset>
              </wp:positionV>
              <wp:extent cx="593979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F724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T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"/>
          </w:pict>
        </mc:Fallback>
      </mc:AlternateContent>
    </w:r>
    <w:r w:rsidR="001973D3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2.55pt;width:78.75pt;height:78pt;z-index:-251656704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614427284" r:id="rId2"/>
      </w:object>
    </w:r>
    <w:r>
      <w:rPr>
        <w:rFonts w:ascii="Ottawa" w:hAnsi="Ottawa"/>
        <w:b/>
        <w:sz w:val="24"/>
      </w:rPr>
      <w:t>PÉCSI TUDOMÁNYEGYETEM</w:t>
    </w:r>
    <w:r>
      <w:rPr>
        <w:rFonts w:ascii="Ottawa" w:hAnsi="Ottawa"/>
        <w:b/>
        <w:sz w:val="24"/>
      </w:rPr>
      <w:br/>
      <w:t>Egyetemi Hallgatói Önkormányzat</w:t>
    </w:r>
  </w:p>
  <w:p w:rsidR="00F9618B" w:rsidRDefault="00F9618B" w:rsidP="00F9618B">
    <w:pPr>
      <w:pStyle w:val="lfej"/>
    </w:pPr>
  </w:p>
  <w:p w:rsidR="00F9618B" w:rsidRDefault="00F961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A19B5"/>
    <w:rsid w:val="006A646F"/>
    <w:rsid w:val="007A6BA0"/>
    <w:rsid w:val="008B393A"/>
    <w:rsid w:val="008B498C"/>
    <w:rsid w:val="009C2CE9"/>
    <w:rsid w:val="00A81C47"/>
    <w:rsid w:val="00CE4D34"/>
    <w:rsid w:val="00F854F5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BC5D40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E4D34"/>
  </w:style>
  <w:style w:type="character" w:customStyle="1" w:styleId="apple-style-span">
    <w:name w:val="apple-style-span"/>
    <w:basedOn w:val="Bekezdsalapbettpusa"/>
    <w:rsid w:val="00F9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0346-6F0E-456D-A3C6-1DF81741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Koczka Viktor</cp:lastModifiedBy>
  <cp:revision>9</cp:revision>
  <cp:lastPrinted>2017-07-10T13:09:00Z</cp:lastPrinted>
  <dcterms:created xsi:type="dcterms:W3CDTF">2017-11-13T09:44:00Z</dcterms:created>
  <dcterms:modified xsi:type="dcterms:W3CDTF">2019-03-18T14:15:00Z</dcterms:modified>
</cp:coreProperties>
</file>